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9409" w14:textId="77777777" w:rsidR="007E5CA0" w:rsidRPr="009D7A5D" w:rsidRDefault="007E5CA0" w:rsidP="007E5CA0">
      <w:pPr>
        <w:pStyle w:val="Header"/>
        <w:rPr>
          <w:b/>
          <w:bCs/>
          <w:color w:val="C3001E"/>
          <w:sz w:val="32"/>
          <w:szCs w:val="32"/>
          <w:lang w:val="ru-RU"/>
        </w:rPr>
      </w:pPr>
      <w:r w:rsidRPr="009D7A5D">
        <w:rPr>
          <w:b/>
          <w:bCs/>
          <w:color w:val="C3001E"/>
          <w:sz w:val="32"/>
          <w:szCs w:val="32"/>
          <w:lang w:val="ru-RU"/>
        </w:rPr>
        <w:t>ПРЕСС-РЕЛИЗ</w:t>
      </w:r>
    </w:p>
    <w:p w14:paraId="054EFD7B" w14:textId="77777777" w:rsidR="007E5CA0" w:rsidRPr="003C75D1" w:rsidRDefault="007E5CA0" w:rsidP="007E5CA0">
      <w:pPr>
        <w:spacing w:line="271" w:lineRule="auto"/>
        <w:rPr>
          <w:rFonts w:cs="Arial"/>
          <w:b/>
          <w:sz w:val="20"/>
          <w:szCs w:val="20"/>
          <w:lang w:val="ru-RU"/>
        </w:rPr>
      </w:pPr>
    </w:p>
    <w:p w14:paraId="425F13DA" w14:textId="77777777" w:rsidR="007E5CA0" w:rsidRPr="003C75D1" w:rsidRDefault="007E5CA0" w:rsidP="007E5CA0">
      <w:pPr>
        <w:spacing w:line="271" w:lineRule="auto"/>
        <w:rPr>
          <w:rFonts w:cs="Arial"/>
          <w:b/>
          <w:bCs/>
          <w:sz w:val="20"/>
          <w:szCs w:val="20"/>
          <w:lang w:val="ru-RU"/>
        </w:rPr>
      </w:pPr>
    </w:p>
    <w:p w14:paraId="738DBB91" w14:textId="0C0986FF" w:rsidR="00B952D8" w:rsidRDefault="007E5CA0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  <w:r w:rsidRPr="003C75D1">
        <w:rPr>
          <w:rStyle w:val="Strong"/>
          <w:rFonts w:cs="Arial"/>
          <w:sz w:val="20"/>
          <w:szCs w:val="20"/>
          <w:lang w:val="ru-RU"/>
        </w:rPr>
        <w:t>Ме</w:t>
      </w:r>
      <w:r w:rsidRPr="003C75D1">
        <w:rPr>
          <w:rStyle w:val="Strong"/>
          <w:rFonts w:cs="Arial"/>
          <w:sz w:val="20"/>
          <w:szCs w:val="20"/>
          <w:lang w:val="fr-CH"/>
        </w:rPr>
        <w:t>x</w:t>
      </w:r>
      <w:r w:rsidRPr="003C75D1">
        <w:rPr>
          <w:rStyle w:val="Strong"/>
          <w:rFonts w:cs="Arial"/>
          <w:sz w:val="20"/>
          <w:szCs w:val="20"/>
          <w:lang w:val="ru-RU"/>
        </w:rPr>
        <w:t xml:space="preserve">, Швейцария, </w:t>
      </w:r>
      <w:r w:rsidR="00766633">
        <w:rPr>
          <w:rStyle w:val="Strong"/>
          <w:rFonts w:cs="Arial"/>
          <w:sz w:val="20"/>
          <w:szCs w:val="20"/>
          <w:lang w:val="fr-BE"/>
        </w:rPr>
        <w:t>12</w:t>
      </w:r>
      <w:r w:rsidR="00766633" w:rsidRPr="00766633">
        <w:rPr>
          <w:rStyle w:val="Strong"/>
          <w:rFonts w:cs="Arial"/>
          <w:sz w:val="20"/>
          <w:szCs w:val="20"/>
          <w:lang w:val="ru-RU"/>
        </w:rPr>
        <w:t xml:space="preserve"> октября 2021</w:t>
      </w:r>
      <w:r w:rsidR="00766633" w:rsidRPr="00766633">
        <w:rPr>
          <w:rStyle w:val="Strong"/>
          <w:rFonts w:cs="Arial"/>
          <w:sz w:val="20"/>
          <w:szCs w:val="20"/>
          <w:lang w:val="fr-BE"/>
        </w:rPr>
        <w:t> </w:t>
      </w:r>
      <w:r w:rsidR="00766633" w:rsidRPr="00766633">
        <w:rPr>
          <w:rStyle w:val="Strong"/>
          <w:rFonts w:cs="Arial"/>
          <w:sz w:val="20"/>
          <w:szCs w:val="20"/>
          <w:lang w:val="ru-RU"/>
        </w:rPr>
        <w:t>г.</w:t>
      </w:r>
    </w:p>
    <w:p w14:paraId="648C9F01" w14:textId="77777777" w:rsidR="00766633" w:rsidRPr="00766633" w:rsidRDefault="00766633" w:rsidP="007E5CA0">
      <w:pPr>
        <w:spacing w:line="271" w:lineRule="auto"/>
        <w:rPr>
          <w:rStyle w:val="Strong"/>
          <w:rFonts w:cs="Arial"/>
          <w:sz w:val="20"/>
          <w:szCs w:val="20"/>
          <w:lang w:val="ru-RU"/>
        </w:rPr>
      </w:pPr>
    </w:p>
    <w:p w14:paraId="36309062" w14:textId="77777777" w:rsidR="007E5CA0" w:rsidRPr="00766633" w:rsidRDefault="007E5CA0" w:rsidP="00766633">
      <w:pPr>
        <w:spacing w:line="276" w:lineRule="auto"/>
        <w:rPr>
          <w:rFonts w:cs="Arial"/>
          <w:bCs/>
          <w:sz w:val="20"/>
          <w:szCs w:val="20"/>
          <w:lang w:val="ru-RU"/>
        </w:rPr>
      </w:pPr>
    </w:p>
    <w:p w14:paraId="3BC11B56" w14:textId="77777777" w:rsidR="00766633" w:rsidRPr="00766633" w:rsidRDefault="00766633" w:rsidP="00766633">
      <w:pPr>
        <w:spacing w:line="276" w:lineRule="auto"/>
        <w:rPr>
          <w:rFonts w:ascii="Helvetica" w:eastAsia="Calibri" w:hAnsi="Helvetica" w:cs="Helvetica"/>
          <w:b/>
          <w:bCs/>
          <w:color w:val="000000"/>
          <w:sz w:val="20"/>
          <w:szCs w:val="20"/>
          <w:lang w:val="ru-RU"/>
        </w:rPr>
      </w:pPr>
      <w:r w:rsidRPr="00766633">
        <w:rPr>
          <w:rFonts w:ascii="Helvetica" w:eastAsia="Calibri" w:hAnsi="Helvetica"/>
          <w:b/>
          <w:bCs/>
          <w:color w:val="000000"/>
          <w:sz w:val="20"/>
          <w:szCs w:val="20"/>
          <w:lang w:val="ru-RU"/>
        </w:rPr>
        <w:t xml:space="preserve">BOBST формирует будущее этикеточного производства </w:t>
      </w:r>
    </w:p>
    <w:p w14:paraId="7A42918C" w14:textId="77777777" w:rsidR="00766633" w:rsidRPr="00766633" w:rsidRDefault="00766633" w:rsidP="00766633">
      <w:pPr>
        <w:spacing w:line="276" w:lineRule="auto"/>
        <w:rPr>
          <w:rFonts w:ascii="Helvetica" w:eastAsia="Calibri" w:hAnsi="Helvetica" w:cs="Helvetica"/>
          <w:color w:val="000000"/>
          <w:sz w:val="20"/>
          <w:szCs w:val="20"/>
          <w:lang w:val="ru-RU"/>
        </w:rPr>
      </w:pPr>
    </w:p>
    <w:p w14:paraId="66D6A9DC" w14:textId="77777777" w:rsidR="00766633" w:rsidRPr="00766633" w:rsidRDefault="00766633" w:rsidP="00766633">
      <w:pPr>
        <w:spacing w:line="276" w:lineRule="auto"/>
        <w:rPr>
          <w:rFonts w:ascii="Helvetica" w:eastAsia="Calibri" w:hAnsi="Helvetica" w:cs="Helvetica"/>
          <w:color w:val="000000"/>
          <w:sz w:val="20"/>
          <w:szCs w:val="20"/>
          <w:lang w:val="ru-RU"/>
        </w:rPr>
      </w:pPr>
      <w:r w:rsidRPr="00766633">
        <w:rPr>
          <w:rFonts w:ascii="Helvetica" w:eastAsia="Calibri" w:hAnsi="Helvetica"/>
          <w:color w:val="000000"/>
          <w:sz w:val="20"/>
          <w:szCs w:val="20"/>
          <w:lang w:val="ru-RU"/>
        </w:rPr>
        <w:t xml:space="preserve">После анонсирования стратегии oneLABEL, компания BOBST полностью оборудовала свой Центр компетенции в Bobst Флоренция в Италии, где сейчас представлен самый широкий в отрасли модельный ряд флексографских, УФ-струйных и многофункциональных All-in-One машин для печати этикеток, демонстрирующий как именно производители упаковки и этикетки могут оптимизировать весь производственный процесс. </w:t>
      </w:r>
    </w:p>
    <w:p w14:paraId="543F3C74" w14:textId="77777777" w:rsidR="00766633" w:rsidRPr="00766633" w:rsidRDefault="00766633" w:rsidP="00766633">
      <w:pPr>
        <w:spacing w:line="276" w:lineRule="auto"/>
        <w:rPr>
          <w:rFonts w:ascii="Helvetica" w:eastAsia="Calibri" w:hAnsi="Helvetica" w:cs="Helvetica"/>
          <w:color w:val="000000"/>
          <w:sz w:val="20"/>
          <w:szCs w:val="20"/>
          <w:lang w:val="ru-RU"/>
        </w:rPr>
      </w:pPr>
    </w:p>
    <w:p w14:paraId="18FF1EB0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  <w:r w:rsidRPr="00766633">
        <w:rPr>
          <w:rFonts w:ascii="Helvetica" w:eastAsia="Calibri" w:hAnsi="Helvetica"/>
          <w:sz w:val="20"/>
          <w:szCs w:val="20"/>
          <w:lang w:val="ru-RU"/>
        </w:rPr>
        <w:t xml:space="preserve">В число представленных машин входят многофункциональная машина MASTER DM5 All-in-One, цифровая УФ-машина Mouvent LB702-UV для струйной печати этикеток, а также решения для флексографской печати VISION M1, MASTER M5 и MASTER M6. </w:t>
      </w:r>
    </w:p>
    <w:p w14:paraId="0E48F2AC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</w:p>
    <w:p w14:paraId="1F9274D2" w14:textId="77777777" w:rsidR="00766633" w:rsidRPr="00766633" w:rsidRDefault="00766633" w:rsidP="00766633">
      <w:pPr>
        <w:spacing w:line="276" w:lineRule="auto"/>
        <w:rPr>
          <w:rFonts w:ascii="Helvetica" w:eastAsia="Calibri" w:hAnsi="Helvetica" w:cs="Helvetica"/>
          <w:color w:val="000000"/>
          <w:sz w:val="20"/>
          <w:szCs w:val="20"/>
          <w:lang w:val="ru-RU"/>
        </w:rPr>
      </w:pPr>
      <w:r w:rsidRPr="00766633">
        <w:rPr>
          <w:rFonts w:ascii="Helvetica" w:eastAsia="Calibri" w:hAnsi="Helvetica"/>
          <w:color w:val="000000"/>
          <w:sz w:val="20"/>
          <w:szCs w:val="20"/>
          <w:lang w:val="ru-RU"/>
        </w:rPr>
        <w:t xml:space="preserve">«Наши решения oneLABEL охватывают весь спектр печати этикеток, — говорит </w:t>
      </w:r>
      <w:r w:rsidRPr="00766633">
        <w:rPr>
          <w:rFonts w:ascii="Helvetica" w:eastAsia="Calibri" w:hAnsi="Helvetica"/>
          <w:sz w:val="20"/>
          <w:szCs w:val="20"/>
          <w:lang w:val="ru-RU"/>
        </w:rPr>
        <w:t xml:space="preserve">Маттео Кардинотти (Matteo Cardinotti), Руководитель направления Печати и Конвертинга. — </w:t>
      </w:r>
      <w:r w:rsidRPr="00766633">
        <w:rPr>
          <w:rFonts w:ascii="Helvetica" w:eastAsia="Calibri" w:hAnsi="Helvetica"/>
          <w:color w:val="000000"/>
          <w:sz w:val="20"/>
          <w:szCs w:val="20"/>
          <w:lang w:val="ru-RU"/>
        </w:rPr>
        <w:t xml:space="preserve">За последние несколько лет стало совершенно ясно, что ни одна технология не может полностью удовлетворить все требования. Мы понимаем важность поиска правильных инструментов для каждой задачи, а также то, что цифровые и аналоговые технологии должны работать вместе, чтобы оптимизировать возможности для производителей этикетки во всем мире». </w:t>
      </w:r>
    </w:p>
    <w:p w14:paraId="509868F1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</w:p>
    <w:p w14:paraId="01FEB86D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  <w:r w:rsidRPr="00766633">
        <w:rPr>
          <w:rFonts w:ascii="Helvetica" w:eastAsia="Calibri" w:hAnsi="Helvetica"/>
          <w:sz w:val="20"/>
          <w:szCs w:val="20"/>
          <w:lang w:val="ru-RU"/>
        </w:rPr>
        <w:t xml:space="preserve">Машина для печати этикеток MASTER DM5 All-in-One, All-Inline объединяет сильные стороны флексографских и струйных технологий BOBST в единый рабочий процесс для нанесения праймера, печати, отделки и высечки в линию с помощью всего лишь одного оператора. Модульная машина сконфигурирована с использованием технологии, которая полностью разработана и принадлежит компании BOBST, поэтому у производителей этикетки есть единый контактный центр для решения любых вопросов. И поскольку обе технологии на 100% разработаны компанией BOBST, типографиям не придется </w:t>
      </w:r>
      <w:r w:rsidRPr="00766633">
        <w:rPr>
          <w:rFonts w:ascii="Helvetica" w:eastAsia="Calibri" w:hAnsi="Helvetica"/>
          <w:color w:val="000000"/>
          <w:sz w:val="20"/>
          <w:szCs w:val="20"/>
          <w:lang w:val="ru-RU"/>
        </w:rPr>
        <w:t xml:space="preserve">выбирать из фиксированного набора конфигураций, наоборот, они могут создать идеальную машину в соответствии со своими конкретными потребностями, начиная от простейшей машины для печати этикеток и заканчивая самой сложной производственной линией. Со временем, по мере изменения требований рынка, можно добавлять дополнительные модули. </w:t>
      </w:r>
      <w:r w:rsidRPr="00766633">
        <w:rPr>
          <w:rFonts w:ascii="Helvetica" w:eastAsia="Calibri" w:hAnsi="Helvetica"/>
          <w:sz w:val="20"/>
          <w:szCs w:val="20"/>
          <w:lang w:val="ru-RU"/>
        </w:rPr>
        <w:t xml:space="preserve"> </w:t>
      </w:r>
    </w:p>
    <w:p w14:paraId="23F5DD08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</w:p>
    <w:p w14:paraId="2A2D2E90" w14:textId="77777777" w:rsidR="00766633" w:rsidRPr="00766633" w:rsidRDefault="00766633" w:rsidP="00766633">
      <w:pPr>
        <w:tabs>
          <w:tab w:val="left" w:pos="220"/>
          <w:tab w:val="left" w:pos="720"/>
        </w:tabs>
        <w:autoSpaceDE w:val="0"/>
        <w:autoSpaceDN w:val="0"/>
        <w:adjustRightInd w:val="0"/>
        <w:spacing w:after="213" w:line="276" w:lineRule="auto"/>
        <w:rPr>
          <w:rFonts w:ascii="Helvetica" w:eastAsia="Calibri" w:hAnsi="Helvetica"/>
          <w:sz w:val="20"/>
          <w:szCs w:val="20"/>
          <w:lang w:val="ru-RU"/>
        </w:rPr>
      </w:pPr>
      <w:r w:rsidRPr="00766633">
        <w:rPr>
          <w:rFonts w:ascii="Helvetica" w:eastAsia="Calibri" w:hAnsi="Helvetica"/>
          <w:sz w:val="20"/>
          <w:szCs w:val="20"/>
          <w:lang w:val="ru-RU"/>
        </w:rPr>
        <w:t xml:space="preserve">Синергия между цифровой и флексографской печатью в MASTER DM5 в сочетании с высочайшим уровнем автоматизации, исключительным качеством печати (1200x1200 dpi) и самой высокой скоростью цифровой печати (100 м/мин) обеспечивает высочайший уровень производительности и рентабельности. С BOBST DigiFlexo производители упаковки могут </w:t>
      </w:r>
      <w:r w:rsidRPr="00766633">
        <w:rPr>
          <w:rFonts w:ascii="Helvetica" w:eastAsia="Calibri" w:hAnsi="Helvetica"/>
          <w:color w:val="000000"/>
          <w:sz w:val="20"/>
          <w:szCs w:val="20"/>
          <w:lang w:val="ru-RU"/>
        </w:rPr>
        <w:t>автоматизировать настройку продольной и поперечной приводки, даже когда возникает необходимость в переключении между флексографской и цифровой печатью. Эта машина также чрезвычайно компактна, что обеспечивает короткую проводку полотна, что, в свою очередь, сокращает количество отходов</w:t>
      </w:r>
      <w:r w:rsidRPr="00766633">
        <w:rPr>
          <w:rFonts w:ascii="Helvetica" w:eastAsia="Calibri" w:hAnsi="Helvetica"/>
          <w:sz w:val="20"/>
          <w:szCs w:val="20"/>
          <w:lang w:val="ru-RU"/>
        </w:rPr>
        <w:t>.</w:t>
      </w:r>
    </w:p>
    <w:p w14:paraId="22600CB3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  <w:r w:rsidRPr="00766633">
        <w:rPr>
          <w:rFonts w:ascii="Helvetica" w:eastAsia="Calibri" w:hAnsi="Helvetica"/>
          <w:color w:val="000000"/>
          <w:sz w:val="20"/>
          <w:szCs w:val="20"/>
          <w:lang w:val="ru-RU"/>
        </w:rPr>
        <w:t xml:space="preserve"> </w:t>
      </w:r>
      <w:r w:rsidRPr="00766633">
        <w:rPr>
          <w:rFonts w:ascii="Helvetica" w:eastAsia="Calibri" w:hAnsi="Helvetica"/>
          <w:sz w:val="20"/>
          <w:szCs w:val="20"/>
          <w:lang w:val="ru-RU"/>
        </w:rPr>
        <w:t xml:space="preserve">Также высокопроизводительная струйная машина для печати этикеток LB702-UV может печатать любые виды тиражей, как короткие, так и длинные. Печатая со скоростью до 100 м / мин, цифровая </w:t>
      </w:r>
      <w:r w:rsidRPr="00766633">
        <w:rPr>
          <w:rFonts w:ascii="Helvetica" w:eastAsia="Calibri" w:hAnsi="Helvetica"/>
          <w:sz w:val="20"/>
          <w:szCs w:val="20"/>
          <w:lang w:val="ru-RU"/>
        </w:rPr>
        <w:lastRenderedPageBreak/>
        <w:t>машина может производить до 200 000 кв.м этикеток в месяц всего за одну дневную смену продолжительностью восемь часов с одним оператором. Использование технологии BOBST oneECG (Extended Color Gamut /расширенного цветового охвата) в процессе печати, обеспечивает самую широкую цветовую гамму в этой категории машин.  В качестве опции может быть добавлен белый цвет для печати с 70% плотностью на скорости 45 м / мин.</w:t>
      </w:r>
    </w:p>
    <w:p w14:paraId="59D40651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</w:p>
    <w:p w14:paraId="360342B8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  <w:r w:rsidRPr="00766633">
        <w:rPr>
          <w:rFonts w:ascii="Helvetica" w:eastAsia="Calibri" w:hAnsi="Helvetica"/>
          <w:sz w:val="20"/>
          <w:szCs w:val="20"/>
          <w:lang w:val="ru-RU"/>
        </w:rPr>
        <w:t xml:space="preserve">Машины MASTER M5 и MASTER M6 обладают высочайшей степенью цифровизации благодаря технологиям DigiFlexo и oneECG. Высокопроизводительные печатные машины также обеспечивают исключительную производительность благодаря функциям автоматизации, таким как автоматическая нон-стоп система смены работы Excelprint, автоматическая система настройки и управления приводкой PrintTutor и полностью серворегулируемая система контроля давления PrintTutor Plus.  </w:t>
      </w:r>
    </w:p>
    <w:p w14:paraId="362358E6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</w:p>
    <w:p w14:paraId="0516310C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  <w:r w:rsidRPr="00766633">
        <w:rPr>
          <w:rFonts w:ascii="Helvetica" w:eastAsia="Calibri" w:hAnsi="Helvetica"/>
          <w:sz w:val="20"/>
          <w:szCs w:val="20"/>
          <w:lang w:val="ru-RU"/>
        </w:rPr>
        <w:t>Наконец, для повышения эффективности и стабильности этикеточного производства, машина VISION M1 из года в год обеспечивает стабильное качество и повторяенмость тиражей. Эта доступная и надежная флексографская машина, не требующая высокой квалификации оператора, оснащается разнообразными модулями отделки в линию, а также может работать с рулонами шириной 370 мм и 430 мм при скорости до 180 м/мин.</w:t>
      </w:r>
    </w:p>
    <w:p w14:paraId="3F644365" w14:textId="77777777" w:rsidR="00766633" w:rsidRPr="00766633" w:rsidRDefault="00766633" w:rsidP="00766633">
      <w:pPr>
        <w:spacing w:line="276" w:lineRule="auto"/>
        <w:rPr>
          <w:rFonts w:ascii="Helvetica" w:eastAsia="Calibri" w:hAnsi="Helvetica" w:cs="Helvetica"/>
          <w:color w:val="000000"/>
          <w:sz w:val="20"/>
          <w:szCs w:val="20"/>
          <w:lang w:val="ru-RU"/>
        </w:rPr>
      </w:pPr>
    </w:p>
    <w:p w14:paraId="047A4FB7" w14:textId="77777777" w:rsidR="00766633" w:rsidRPr="00766633" w:rsidRDefault="00766633" w:rsidP="00766633">
      <w:pPr>
        <w:spacing w:line="276" w:lineRule="auto"/>
        <w:rPr>
          <w:rFonts w:ascii="Helvetica" w:eastAsia="Calibri" w:hAnsi="Helvetica"/>
          <w:sz w:val="20"/>
          <w:szCs w:val="20"/>
          <w:lang w:val="ru-RU"/>
        </w:rPr>
      </w:pPr>
      <w:r w:rsidRPr="00766633">
        <w:rPr>
          <w:rFonts w:ascii="Helvetica" w:eastAsia="Calibri" w:hAnsi="Helvetica"/>
          <w:color w:val="000000"/>
          <w:sz w:val="20"/>
          <w:szCs w:val="20"/>
          <w:lang w:val="ru-RU"/>
        </w:rPr>
        <w:t>«Мы предлагаем фантастический ассортимент печатных машин. Это помогает компаниям, занимающимся печатью этикеток, справляться со всеми трудностями быстро меняющегося рынка», — подводит итог Кардинотти.</w:t>
      </w:r>
    </w:p>
    <w:p w14:paraId="6350C0AC" w14:textId="77777777" w:rsidR="00766633" w:rsidRPr="00766633" w:rsidRDefault="00766633" w:rsidP="00766633">
      <w:pPr>
        <w:spacing w:line="276" w:lineRule="auto"/>
        <w:rPr>
          <w:rFonts w:ascii="Helvetica" w:eastAsia="Calibri" w:hAnsi="Helvetica" w:cs="Helvetica"/>
          <w:color w:val="000000"/>
          <w:sz w:val="20"/>
          <w:szCs w:val="20"/>
          <w:lang w:val="ru-RU"/>
        </w:rPr>
      </w:pPr>
    </w:p>
    <w:p w14:paraId="2BFC723C" w14:textId="77777777" w:rsidR="00766633" w:rsidRPr="00766633" w:rsidRDefault="00766633" w:rsidP="00766633">
      <w:pPr>
        <w:spacing w:line="240" w:lineRule="auto"/>
        <w:rPr>
          <w:rFonts w:ascii="Helvetica" w:eastAsia="Calibri" w:hAnsi="Helvetica"/>
          <w:sz w:val="24"/>
          <w:lang w:val="ru-RU"/>
        </w:rPr>
      </w:pPr>
    </w:p>
    <w:p w14:paraId="7874A55C" w14:textId="77777777" w:rsidR="007E5CA0" w:rsidRPr="001353E7" w:rsidRDefault="007E5CA0" w:rsidP="007E5CA0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bCs/>
          <w:sz w:val="20"/>
          <w:szCs w:val="20"/>
          <w:lang w:val="ru-RU"/>
        </w:rPr>
      </w:pPr>
    </w:p>
    <w:p w14:paraId="2DF8B1DC" w14:textId="77777777" w:rsidR="005E60FA" w:rsidRPr="002573EE" w:rsidRDefault="005E60FA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  <w:r w:rsidRPr="004216BF">
        <w:rPr>
          <w:rFonts w:cs="Arial"/>
          <w:b/>
          <w:bCs/>
          <w:szCs w:val="19"/>
          <w:lang w:val="ru-RU"/>
        </w:rPr>
        <w:t xml:space="preserve">О компании </w:t>
      </w:r>
      <w:r w:rsidRPr="004216BF">
        <w:rPr>
          <w:rFonts w:cs="Arial"/>
          <w:b/>
          <w:bCs/>
          <w:szCs w:val="19"/>
        </w:rPr>
        <w:t>BOBST</w:t>
      </w:r>
    </w:p>
    <w:p w14:paraId="38CC0D14" w14:textId="77777777" w:rsidR="00DD519E" w:rsidRPr="004216BF" w:rsidRDefault="00DD519E" w:rsidP="007E5CA0">
      <w:pPr>
        <w:autoSpaceDE w:val="0"/>
        <w:autoSpaceDN w:val="0"/>
        <w:adjustRightInd w:val="0"/>
        <w:spacing w:line="271" w:lineRule="auto"/>
        <w:rPr>
          <w:rFonts w:cs="Arial"/>
          <w:b/>
          <w:bCs/>
          <w:szCs w:val="19"/>
          <w:lang w:val="ru-RU"/>
        </w:rPr>
      </w:pPr>
    </w:p>
    <w:p w14:paraId="4CB0CF32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>Мы являемся ведущим мировым поставщиком оборудования по нанесению покрытий, печати, конвертингу и услуг для предприятий по производству этикеток, гибких материалов, упаковки из картона и гофрокартона.</w:t>
      </w:r>
    </w:p>
    <w:p w14:paraId="3609A0BC" w14:textId="77777777" w:rsidR="00640226" w:rsidRPr="002573EE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2A681CFF" w14:textId="1E12CDE8" w:rsidR="00640226" w:rsidRDefault="00640226" w:rsidP="00640226">
      <w:pPr>
        <w:spacing w:line="240" w:lineRule="auto"/>
        <w:rPr>
          <w:rFonts w:asciiTheme="minorHAnsi" w:hAnsiTheme="minorHAnsi" w:cstheme="minorHAnsi"/>
          <w:lang w:val="ru-RU"/>
        </w:rPr>
      </w:pPr>
      <w:r w:rsidRPr="002573EE">
        <w:rPr>
          <w:rFonts w:asciiTheme="minorHAnsi" w:hAnsiTheme="minorHAnsi" w:cstheme="minorHAnsi"/>
          <w:lang w:val="ru-RU"/>
        </w:rPr>
        <w:t xml:space="preserve">Основанная Йозефом Бобстом в 1890 году в Лозанне (Швейцария), компания </w:t>
      </w:r>
      <w:r w:rsidRPr="00640226">
        <w:rPr>
          <w:rFonts w:asciiTheme="minorHAnsi" w:hAnsiTheme="minorHAnsi" w:cstheme="minorHAnsi"/>
        </w:rPr>
        <w:t>BOBST</w:t>
      </w:r>
      <w:r w:rsidRPr="002573EE">
        <w:rPr>
          <w:rFonts w:asciiTheme="minorHAnsi" w:hAnsiTheme="minorHAnsi" w:cstheme="minorHAnsi"/>
          <w:lang w:val="ru-RU"/>
        </w:rPr>
        <w:t xml:space="preserve"> представлена более чем в 50 странах, имеет 19 производственных площадок в 11 странах мира и штат более 5</w:t>
      </w:r>
      <w:r w:rsidRPr="00640226">
        <w:rPr>
          <w:rFonts w:asciiTheme="minorHAnsi" w:hAnsiTheme="minorHAnsi" w:cstheme="minorHAnsi"/>
          <w:sz w:val="8"/>
          <w:szCs w:val="8"/>
        </w:rPr>
        <w:t> </w:t>
      </w:r>
      <w:r w:rsidRPr="002573EE">
        <w:rPr>
          <w:rFonts w:asciiTheme="minorHAnsi" w:hAnsiTheme="minorHAnsi" w:cstheme="minorHAnsi"/>
          <w:lang w:val="ru-RU"/>
        </w:rPr>
        <w:t>600 сотрудников. На 31 декабря 2020 года компания показала консолидированный оборот в размере 1.372 миллиарда швейцарских франков.</w:t>
      </w:r>
    </w:p>
    <w:p w14:paraId="52720C1B" w14:textId="77777777" w:rsidR="00766633" w:rsidRPr="002573EE" w:rsidRDefault="00766633" w:rsidP="00640226">
      <w:pPr>
        <w:spacing w:line="240" w:lineRule="auto"/>
        <w:rPr>
          <w:rFonts w:asciiTheme="minorHAnsi" w:hAnsiTheme="minorHAnsi" w:cstheme="minorHAnsi"/>
          <w:lang w:val="ru-RU"/>
        </w:rPr>
      </w:pPr>
    </w:p>
    <w:p w14:paraId="062FF59E" w14:textId="77777777" w:rsidR="005E60FA" w:rsidRPr="004216BF" w:rsidRDefault="005E60FA" w:rsidP="007E5CA0">
      <w:pPr>
        <w:shd w:val="clear" w:color="auto" w:fill="FFFFFF"/>
        <w:spacing w:line="271" w:lineRule="auto"/>
        <w:rPr>
          <w:rFonts w:cs="Arial"/>
          <w:szCs w:val="19"/>
          <w:lang w:val="ru-RU" w:eastAsia="fr-FR"/>
        </w:rPr>
      </w:pPr>
    </w:p>
    <w:p w14:paraId="6A39768C" w14:textId="561C7DCC" w:rsidR="00DD519E" w:rsidRPr="002573EE" w:rsidRDefault="005E60FA" w:rsidP="007E5CA0">
      <w:pPr>
        <w:spacing w:line="271" w:lineRule="auto"/>
        <w:rPr>
          <w:rFonts w:cs="Arial"/>
          <w:b/>
          <w:szCs w:val="19"/>
          <w:lang w:val="ru-RU"/>
        </w:rPr>
      </w:pPr>
      <w:r w:rsidRPr="004216BF">
        <w:rPr>
          <w:rFonts w:cs="Arial"/>
          <w:b/>
          <w:szCs w:val="19"/>
          <w:lang w:val="ru-RU"/>
        </w:rPr>
        <w:t>Контактное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лицо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для</w:t>
      </w:r>
      <w:r w:rsidRPr="002573EE">
        <w:rPr>
          <w:rFonts w:cs="Arial"/>
          <w:b/>
          <w:szCs w:val="19"/>
          <w:lang w:val="ru-RU"/>
        </w:rPr>
        <w:t xml:space="preserve"> </w:t>
      </w:r>
      <w:r w:rsidRPr="004216BF">
        <w:rPr>
          <w:rFonts w:cs="Arial"/>
          <w:b/>
          <w:szCs w:val="19"/>
          <w:lang w:val="ru-RU"/>
        </w:rPr>
        <w:t>прессы</w:t>
      </w:r>
      <w:r w:rsidRPr="002573EE">
        <w:rPr>
          <w:rFonts w:cs="Arial"/>
          <w:b/>
          <w:szCs w:val="19"/>
          <w:lang w:val="ru-RU"/>
        </w:rPr>
        <w:t>:</w:t>
      </w:r>
    </w:p>
    <w:p w14:paraId="3985CCC6" w14:textId="77777777" w:rsidR="003D57C4" w:rsidRPr="002573EE" w:rsidRDefault="003D57C4" w:rsidP="007E5CA0">
      <w:pPr>
        <w:spacing w:line="266" w:lineRule="auto"/>
        <w:rPr>
          <w:rFonts w:cs="Arial"/>
          <w:szCs w:val="19"/>
          <w:lang w:val="ru-RU" w:eastAsia="zh-CN"/>
        </w:rPr>
      </w:pPr>
      <w:r w:rsidRPr="004216BF">
        <w:rPr>
          <w:rFonts w:cs="Arial"/>
          <w:szCs w:val="19"/>
          <w:lang w:val="fr-BE" w:eastAsia="zh-CN"/>
        </w:rPr>
        <w:t>Gudrun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Alex</w:t>
      </w:r>
      <w:r w:rsidRPr="002573EE">
        <w:rPr>
          <w:rFonts w:cs="Arial"/>
          <w:szCs w:val="19"/>
          <w:lang w:val="ru-RU" w:eastAsia="zh-CN"/>
        </w:rPr>
        <w:br/>
      </w:r>
      <w:r w:rsidRPr="004216BF">
        <w:rPr>
          <w:rFonts w:cs="Arial"/>
          <w:szCs w:val="19"/>
          <w:lang w:val="fr-BE" w:eastAsia="zh-CN"/>
        </w:rPr>
        <w:t>BOBST</w:t>
      </w:r>
      <w:r w:rsidRPr="002573EE">
        <w:rPr>
          <w:rFonts w:cs="Arial"/>
          <w:szCs w:val="19"/>
          <w:lang w:val="ru-RU" w:eastAsia="zh-CN"/>
        </w:rPr>
        <w:t xml:space="preserve"> </w:t>
      </w:r>
      <w:r w:rsidRPr="004216BF">
        <w:rPr>
          <w:rFonts w:cs="Arial"/>
          <w:szCs w:val="19"/>
          <w:lang w:val="fr-BE" w:eastAsia="zh-CN"/>
        </w:rPr>
        <w:t>PR</w:t>
      </w:r>
      <w:r w:rsidRPr="002573EE">
        <w:rPr>
          <w:rFonts w:cs="Arial"/>
          <w:szCs w:val="19"/>
          <w:lang w:val="ru-RU" w:eastAsia="zh-CN"/>
        </w:rPr>
        <w:t xml:space="preserve"> </w:t>
      </w:r>
      <w:proofErr w:type="spellStart"/>
      <w:r w:rsidRPr="004216BF">
        <w:rPr>
          <w:rFonts w:cs="Arial"/>
          <w:szCs w:val="19"/>
          <w:lang w:val="fr-BE" w:eastAsia="zh-CN"/>
        </w:rPr>
        <w:t>Representative</w:t>
      </w:r>
      <w:proofErr w:type="spellEnd"/>
    </w:p>
    <w:p w14:paraId="5D0DA1B1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r w:rsidRPr="004216BF">
        <w:rPr>
          <w:rFonts w:cs="Arial"/>
          <w:szCs w:val="19"/>
          <w:lang w:val="fr-BE" w:eastAsia="de-DE"/>
        </w:rPr>
        <w:t>Tel</w:t>
      </w:r>
      <w:proofErr w:type="gramStart"/>
      <w:r w:rsidRPr="004216BF">
        <w:rPr>
          <w:rFonts w:cs="Arial"/>
          <w:szCs w:val="19"/>
          <w:lang w:val="fr-BE" w:eastAsia="de-DE"/>
        </w:rPr>
        <w:t>.: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+49 211 58 58 66 66 </w:t>
      </w:r>
    </w:p>
    <w:p w14:paraId="6F00F45D" w14:textId="77777777" w:rsidR="003D57C4" w:rsidRPr="004216BF" w:rsidRDefault="003D57C4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Mobile:</w:t>
      </w:r>
      <w:proofErr w:type="gramEnd"/>
      <w:r w:rsidRPr="004216BF">
        <w:rPr>
          <w:rFonts w:cs="Arial"/>
          <w:szCs w:val="19"/>
          <w:lang w:val="fr-BE" w:eastAsia="de-DE"/>
        </w:rPr>
        <w:t xml:space="preserve"> +49 160 48 41 439</w:t>
      </w:r>
    </w:p>
    <w:p w14:paraId="12AB97A9" w14:textId="77777777" w:rsidR="007E5CA0" w:rsidRPr="004216BF" w:rsidRDefault="007E5CA0" w:rsidP="007E5CA0">
      <w:pPr>
        <w:rPr>
          <w:rFonts w:cs="Arial"/>
          <w:szCs w:val="19"/>
          <w:lang w:val="fr-BE" w:eastAsia="de-DE"/>
        </w:rPr>
      </w:pPr>
      <w:proofErr w:type="gramStart"/>
      <w:r w:rsidRPr="004216BF">
        <w:rPr>
          <w:rFonts w:cs="Arial"/>
          <w:szCs w:val="19"/>
          <w:lang w:val="fr-BE" w:eastAsia="de-DE"/>
        </w:rPr>
        <w:t>Email:</w:t>
      </w:r>
      <w:proofErr w:type="gramEnd"/>
      <w:r w:rsidRPr="004216BF">
        <w:rPr>
          <w:rFonts w:cs="Arial"/>
          <w:szCs w:val="19"/>
          <w:lang w:val="fr-BE" w:eastAsia="de-DE"/>
        </w:rPr>
        <w:t xml:space="preserve"> </w:t>
      </w:r>
      <w:hyperlink r:id="rId7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5BE5FC3E" w14:textId="77777777" w:rsidR="003D57C4" w:rsidRDefault="003D57C4" w:rsidP="007E5CA0">
      <w:pPr>
        <w:rPr>
          <w:rFonts w:cs="Arial"/>
          <w:szCs w:val="19"/>
          <w:lang w:val="fr-BE" w:eastAsia="de-DE"/>
        </w:rPr>
      </w:pPr>
    </w:p>
    <w:p w14:paraId="210ACC2A" w14:textId="77777777" w:rsidR="00DD519E" w:rsidRPr="004216BF" w:rsidRDefault="00DD519E" w:rsidP="007E5CA0">
      <w:pPr>
        <w:rPr>
          <w:rFonts w:cs="Arial"/>
          <w:szCs w:val="19"/>
          <w:lang w:val="fr-BE" w:eastAsia="de-DE"/>
        </w:rPr>
      </w:pPr>
    </w:p>
    <w:p w14:paraId="61DC2454" w14:textId="0F16AED4" w:rsidR="00DD519E" w:rsidRPr="00766633" w:rsidRDefault="004F66FC" w:rsidP="007E5CA0">
      <w:pPr>
        <w:spacing w:line="240" w:lineRule="auto"/>
        <w:rPr>
          <w:rFonts w:eastAsia="SimSun" w:cs="Arial"/>
          <w:b/>
          <w:bCs/>
          <w:szCs w:val="19"/>
          <w:lang w:val="en-US" w:eastAsia="zh-CN" w:bidi="th-TH"/>
        </w:rPr>
      </w:pPr>
      <w:r w:rsidRPr="004216BF">
        <w:rPr>
          <w:rFonts w:eastAsia="SimSun" w:cs="Arial"/>
          <w:b/>
          <w:bCs/>
          <w:szCs w:val="19"/>
          <w:lang w:val="en-US" w:eastAsia="zh-CN" w:bidi="th-TH"/>
        </w:rPr>
        <w:t>Follow us</w:t>
      </w:r>
      <w:r w:rsidR="003D57C4" w:rsidRPr="004216BF">
        <w:rPr>
          <w:rFonts w:eastAsia="SimSun" w:cs="Arial"/>
          <w:b/>
          <w:bCs/>
          <w:szCs w:val="19"/>
          <w:lang w:val="en-US" w:eastAsia="zh-CN" w:bidi="th-TH"/>
        </w:rPr>
        <w:t>:</w:t>
      </w:r>
    </w:p>
    <w:p w14:paraId="556A90A4" w14:textId="77777777" w:rsidR="008716F6" w:rsidRPr="004216BF" w:rsidRDefault="007E5CA0" w:rsidP="007E5CA0">
      <w:pPr>
        <w:spacing w:line="240" w:lineRule="auto"/>
        <w:rPr>
          <w:rFonts w:asciiTheme="majorHAnsi" w:eastAsia="Microsoft YaHei" w:hAnsiTheme="majorHAnsi" w:cstheme="majorHAnsi"/>
          <w:color w:val="265896"/>
          <w:szCs w:val="19"/>
          <w:u w:val="single"/>
          <w:lang w:val="en-US" w:eastAsia="zh-CN" w:bidi="th-TH"/>
        </w:rPr>
      </w:pP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Facebook: </w:t>
      </w:r>
      <w:hyperlink r:id="rId8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www.bobst.com/facebook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LinkedIn: </w:t>
      </w:r>
      <w:hyperlink r:id="rId9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www.bobst.com/linkedin</w:t>
        </w:r>
      </w:hyperlink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Twitter: @BOBSTglobal </w:t>
      </w:r>
      <w:hyperlink r:id="rId10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www.bobst.com/twitter</w:t>
        </w:r>
      </w:hyperlink>
      <w:r w:rsidRPr="004216BF">
        <w:rPr>
          <w:rFonts w:asciiTheme="majorHAnsi" w:eastAsia="Microsoft YaHei" w:hAnsiTheme="majorHAnsi" w:cstheme="majorHAnsi"/>
          <w:color w:val="0000FF"/>
          <w:szCs w:val="19"/>
          <w:u w:val="single"/>
          <w:lang w:eastAsia="de-DE"/>
        </w:rPr>
        <w:t xml:space="preserve"> </w:t>
      </w:r>
      <w:r w:rsidRPr="004216BF">
        <w:rPr>
          <w:rFonts w:asciiTheme="majorHAnsi" w:eastAsia="Microsoft YaHei" w:hAnsiTheme="majorHAnsi" w:cstheme="majorHAnsi"/>
          <w:szCs w:val="19"/>
          <w:lang w:val="en-US" w:eastAsia="zh-CN" w:bidi="th-TH"/>
        </w:rPr>
        <w:br/>
        <w:t xml:space="preserve">YouTube: </w:t>
      </w:r>
      <w:hyperlink r:id="rId11" w:history="1">
        <w:r w:rsidRPr="004216BF">
          <w:rPr>
            <w:rFonts w:asciiTheme="majorHAnsi" w:eastAsia="Microsoft YaHei" w:hAnsiTheme="majorHAnsi" w:cstheme="majorHAnsi"/>
            <w:color w:val="0000FF"/>
            <w:szCs w:val="19"/>
            <w:u w:val="single"/>
            <w:lang w:eastAsia="de-DE"/>
          </w:rPr>
          <w:t>www.bobst.com/youtube</w:t>
        </w:r>
      </w:hyperlink>
    </w:p>
    <w:sectPr w:rsidR="008716F6" w:rsidRPr="004216BF" w:rsidSect="0033211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43282" w14:textId="77777777" w:rsidR="00B8178D" w:rsidRDefault="00B8178D" w:rsidP="00BB5BE9">
      <w:pPr>
        <w:spacing w:line="240" w:lineRule="auto"/>
      </w:pPr>
      <w:r>
        <w:separator/>
      </w:r>
    </w:p>
  </w:endnote>
  <w:endnote w:type="continuationSeparator" w:id="0">
    <w:p w14:paraId="3A24F9F4" w14:textId="77777777" w:rsidR="00B8178D" w:rsidRDefault="00B8178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3E333" w14:textId="48D90250" w:rsidR="00546823" w:rsidRDefault="00332116" w:rsidP="00F36CF1">
    <w:pPr>
      <w:pStyle w:val="Footer"/>
      <w:rPr>
        <w:noProof/>
      </w:rPr>
    </w:pPr>
    <w:r w:rsidRPr="00B444AA">
      <w:t xml:space="preserve">ПРЕСС-РЕЛИЗ </w:t>
    </w:r>
    <w:r w:rsidR="00546823" w:rsidRPr="005D389A">
      <w:t xml:space="preserve">| </w:t>
    </w:r>
    <w:sdt>
      <w:sdtPr>
        <w:tag w:val="T_Page"/>
        <w:id w:val="138242416"/>
      </w:sdtPr>
      <w:sdtEndPr/>
      <w:sdtContent>
        <w:r w:rsidR="005D389A">
          <w:t>Page</w:t>
        </w:r>
      </w:sdtContent>
    </w:sdt>
    <w:r w:rsidR="00546823" w:rsidRPr="005D389A">
      <w:t xml:space="preserve"> </w:t>
    </w:r>
    <w:r w:rsidR="00546823" w:rsidRPr="005D389A">
      <w:fldChar w:fldCharType="begin"/>
    </w:r>
    <w:r w:rsidR="00546823" w:rsidRPr="005D389A">
      <w:instrText xml:space="preserve"> PAGE   \* MERGEFORMAT </w:instrText>
    </w:r>
    <w:r w:rsidR="00546823" w:rsidRPr="005D389A">
      <w:fldChar w:fldCharType="separate"/>
    </w:r>
    <w:r w:rsidR="00271BC3">
      <w:rPr>
        <w:noProof/>
      </w:rPr>
      <w:t>1</w:t>
    </w:r>
    <w:r w:rsidR="00546823" w:rsidRPr="005D389A">
      <w:fldChar w:fldCharType="end"/>
    </w:r>
    <w:r w:rsidR="00546823" w:rsidRPr="005D389A">
      <w:t xml:space="preserve"> </w:t>
    </w:r>
    <w:sdt>
      <w:sdtPr>
        <w:tag w:val="T_PageOf"/>
        <w:id w:val="-2122363321"/>
      </w:sdtPr>
      <w:sdtEndPr/>
      <w:sdtContent>
        <w:r w:rsidR="005D389A">
          <w:t>of</w:t>
        </w:r>
      </w:sdtContent>
    </w:sdt>
    <w:r w:rsidR="00546823" w:rsidRPr="005D389A">
      <w:t xml:space="preserve"> </w:t>
    </w:r>
    <w:r w:rsidR="003F0592">
      <w:rPr>
        <w:noProof/>
      </w:rPr>
      <w:fldChar w:fldCharType="begin"/>
    </w:r>
    <w:r w:rsidR="003F0592">
      <w:rPr>
        <w:noProof/>
      </w:rPr>
      <w:instrText xml:space="preserve"> NUMPAGES   \* MERGEFORMAT </w:instrText>
    </w:r>
    <w:r w:rsidR="003F0592">
      <w:rPr>
        <w:noProof/>
      </w:rPr>
      <w:fldChar w:fldCharType="separate"/>
    </w:r>
    <w:r w:rsidR="00271BC3">
      <w:rPr>
        <w:noProof/>
      </w:rPr>
      <w:t>1</w:t>
    </w:r>
    <w:r w:rsidR="003F0592">
      <w:rPr>
        <w:noProof/>
      </w:rPr>
      <w:fldChar w:fldCharType="end"/>
    </w:r>
  </w:p>
  <w:p w14:paraId="6B301FC6" w14:textId="77777777" w:rsidR="008716F6" w:rsidRDefault="008716F6" w:rsidP="00F36CF1">
    <w:pPr>
      <w:pStyle w:val="Footer"/>
      <w:rPr>
        <w:noProof/>
      </w:rPr>
    </w:pPr>
  </w:p>
  <w:p w14:paraId="303FDFB3" w14:textId="77777777" w:rsidR="008716F6" w:rsidRDefault="008716F6" w:rsidP="00F36CF1">
    <w:pPr>
      <w:pStyle w:val="Footer"/>
      <w:rPr>
        <w:noProof/>
      </w:rPr>
    </w:pPr>
  </w:p>
  <w:sdt>
    <w:sdtPr>
      <w:rPr>
        <w:rFonts w:eastAsia="SimSun" w:cs="Tahoma"/>
        <w:b/>
        <w:sz w:val="15"/>
        <w:szCs w:val="22"/>
        <w:lang w:val="fr-CH" w:eastAsia="zh-CN"/>
      </w:rPr>
      <w:tag w:val="E_Company"/>
      <w:id w:val="-659614505"/>
    </w:sdtPr>
    <w:sdtEndPr/>
    <w:sdtContent>
      <w:p w14:paraId="1D7597BE" w14:textId="77777777" w:rsidR="008716F6" w:rsidRPr="008716F6" w:rsidRDefault="008716F6" w:rsidP="008716F6">
        <w:pPr>
          <w:spacing w:line="200" w:lineRule="atLeast"/>
          <w:rPr>
            <w:rFonts w:eastAsia="SimSun" w:cs="Tahoma"/>
            <w:b/>
            <w:sz w:val="15"/>
            <w:szCs w:val="22"/>
            <w:lang w:val="fr-CH" w:eastAsia="zh-CN"/>
          </w:rPr>
        </w:pPr>
        <w:r w:rsidRPr="008716F6">
          <w:rPr>
            <w:rFonts w:eastAsia="SimSun" w:cs="Tahoma"/>
            <w:b/>
            <w:sz w:val="15"/>
            <w:szCs w:val="22"/>
            <w:lang w:val="fr-CH" w:eastAsia="zh-CN"/>
          </w:rPr>
          <w:t>Bobst Mex SA</w:t>
        </w:r>
      </w:p>
    </w:sdtContent>
  </w:sdt>
  <w:sdt>
    <w:sdtPr>
      <w:rPr>
        <w:rFonts w:eastAsia="SimSun" w:cs="Tahoma"/>
        <w:sz w:val="14"/>
        <w:szCs w:val="22"/>
        <w:lang w:val="fr-CH" w:eastAsia="zh-CN"/>
      </w:rPr>
      <w:tag w:val="M_LegalFooter"/>
      <w:id w:val="-996258115"/>
    </w:sdtPr>
    <w:sdtEndPr/>
    <w:sdtContent>
      <w:p w14:paraId="434B12F7" w14:textId="77777777" w:rsidR="008716F6" w:rsidRPr="008716F6" w:rsidRDefault="008716F6" w:rsidP="008716F6">
        <w:pPr>
          <w:spacing w:line="200" w:lineRule="atLeast"/>
          <w:rPr>
            <w:rFonts w:eastAsia="SimSun" w:cs="Tahoma"/>
            <w:sz w:val="14"/>
            <w:szCs w:val="22"/>
            <w:lang w:val="fr-CH" w:eastAsia="zh-CN"/>
          </w:rPr>
        </w:pPr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PO Box | CH-1001 Lausanne | </w:t>
        </w:r>
        <w:proofErr w:type="spellStart"/>
        <w:r w:rsidRPr="008716F6">
          <w:rPr>
            <w:rFonts w:eastAsia="SimSun" w:cs="Tahoma"/>
            <w:sz w:val="14"/>
            <w:szCs w:val="22"/>
            <w:lang w:val="fr-CH" w:eastAsia="zh-CN"/>
          </w:rPr>
          <w:t>Switzerland</w:t>
        </w:r>
        <w:proofErr w:type="spellEnd"/>
        <w:r w:rsidRPr="008716F6">
          <w:rPr>
            <w:rFonts w:eastAsia="SimSun" w:cs="Tahoma"/>
            <w:sz w:val="14"/>
            <w:szCs w:val="22"/>
            <w:lang w:val="fr-CH" w:eastAsia="zh-CN"/>
          </w:rPr>
          <w:t xml:space="preserve"> | Phone +41 21 621 21 11 | Fax +41 21 621 20 70 | www.bobst.com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5A7" w14:textId="77777777" w:rsidR="00F36CF1" w:rsidRPr="002573EE" w:rsidRDefault="00B444AA" w:rsidP="00F36CF1">
    <w:pPr>
      <w:pStyle w:val="LegalFooter"/>
      <w:rPr>
        <w:lang w:val="en-GB"/>
      </w:rPr>
    </w:pPr>
    <w:r w:rsidRPr="00B444AA">
      <w:t>ПРЕСС</w:t>
    </w:r>
    <w:r w:rsidRPr="002573EE">
      <w:rPr>
        <w:lang w:val="en-GB"/>
      </w:rPr>
      <w:t>-</w:t>
    </w:r>
    <w:r w:rsidRPr="00B444AA">
      <w:t>РЕЛИЗ</w:t>
    </w:r>
    <w:r w:rsidRPr="002573EE">
      <w:rPr>
        <w:lang w:val="en-GB"/>
      </w:rPr>
      <w:t xml:space="preserve"> | [Publish Date]</w:t>
    </w:r>
    <w:r w:rsidR="00F36CF1" w:rsidRPr="002573EE">
      <w:rPr>
        <w:lang w:val="en-GB"/>
      </w:rPr>
      <w:t xml:space="preserve"> | </w:t>
    </w:r>
    <w:sdt>
      <w:sdtPr>
        <w:tag w:val="T_Page"/>
        <w:id w:val="209380030"/>
      </w:sdtPr>
      <w:sdtEndPr/>
      <w:sdtContent>
        <w:r w:rsidR="005D389A" w:rsidRPr="002573EE">
          <w:rPr>
            <w:lang w:val="en-GB"/>
          </w:rPr>
          <w:t>Page</w:t>
        </w:r>
      </w:sdtContent>
    </w:sdt>
    <w:r w:rsidR="00F36CF1" w:rsidRPr="002573EE">
      <w:rPr>
        <w:lang w:val="en-GB"/>
      </w:rPr>
      <w:t xml:space="preserve"> </w:t>
    </w:r>
    <w:r w:rsidR="00F36CF1" w:rsidRPr="005D389A">
      <w:fldChar w:fldCharType="begin"/>
    </w:r>
    <w:r w:rsidR="00F36CF1" w:rsidRPr="002573EE">
      <w:rPr>
        <w:lang w:val="en-GB"/>
      </w:rPr>
      <w:instrText xml:space="preserve"> PAGE   \* MERGEFORMAT </w:instrText>
    </w:r>
    <w:r w:rsidR="00F36CF1" w:rsidRPr="005D389A">
      <w:fldChar w:fldCharType="separate"/>
    </w:r>
    <w:r w:rsidR="00332116" w:rsidRPr="002573EE">
      <w:rPr>
        <w:noProof/>
        <w:lang w:val="en-GB"/>
      </w:rPr>
      <w:t>1</w:t>
    </w:r>
    <w:r w:rsidR="00F36CF1" w:rsidRPr="005D389A">
      <w:fldChar w:fldCharType="end"/>
    </w:r>
    <w:r w:rsidR="00F36CF1" w:rsidRPr="002573EE">
      <w:rPr>
        <w:lang w:val="en-GB"/>
      </w:rPr>
      <w:t xml:space="preserve"> </w:t>
    </w:r>
    <w:sdt>
      <w:sdtPr>
        <w:tag w:val="T_PageOf"/>
        <w:id w:val="232359844"/>
      </w:sdtPr>
      <w:sdtEndPr/>
      <w:sdtContent>
        <w:r w:rsidR="005D389A" w:rsidRPr="002573EE">
          <w:rPr>
            <w:lang w:val="en-GB"/>
          </w:rPr>
          <w:t>of</w:t>
        </w:r>
      </w:sdtContent>
    </w:sdt>
    <w:r w:rsidR="00F36CF1" w:rsidRPr="002573EE">
      <w:rPr>
        <w:lang w:val="en-GB"/>
      </w:rPr>
      <w:t xml:space="preserve"> </w:t>
    </w:r>
    <w:r w:rsidR="00563484">
      <w:fldChar w:fldCharType="begin"/>
    </w:r>
    <w:r w:rsidR="00563484" w:rsidRPr="002573EE">
      <w:rPr>
        <w:lang w:val="en-GB"/>
      </w:rPr>
      <w:instrText xml:space="preserve"> NUMPAGES   \* MERGEFORMAT </w:instrText>
    </w:r>
    <w:r w:rsidR="00563484">
      <w:fldChar w:fldCharType="separate"/>
    </w:r>
    <w:r w:rsidR="00332116" w:rsidRPr="002573EE">
      <w:rPr>
        <w:noProof/>
        <w:lang w:val="en-GB"/>
      </w:rPr>
      <w:t>1</w:t>
    </w:r>
    <w:r w:rsidR="00563484">
      <w:rPr>
        <w:noProof/>
      </w:rPr>
      <w:fldChar w:fldCharType="end"/>
    </w:r>
  </w:p>
  <w:sdt>
    <w:sdtPr>
      <w:tag w:val="E_Company"/>
      <w:id w:val="-144983231"/>
    </w:sdtPr>
    <w:sdtEndPr/>
    <w:sdtContent>
      <w:p w14:paraId="2171E331" w14:textId="77777777" w:rsidR="00F36CF1" w:rsidRPr="002573EE" w:rsidRDefault="005D389A" w:rsidP="00F36CF1">
        <w:pPr>
          <w:pStyle w:val="LegalFooter1"/>
          <w:rPr>
            <w:lang w:val="en-GB"/>
          </w:rPr>
        </w:pPr>
        <w:r w:rsidRPr="002573EE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EndPr/>
    <w:sdtContent>
      <w:p w14:paraId="29259B61" w14:textId="77777777" w:rsidR="00F36CF1" w:rsidRPr="002573EE" w:rsidRDefault="005D389A" w:rsidP="00F36CF1">
        <w:pPr>
          <w:pStyle w:val="LegalFooter2"/>
          <w:rPr>
            <w:lang w:val="en-GB"/>
          </w:rPr>
        </w:pPr>
        <w:r w:rsidRPr="002573EE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75A" w14:textId="77777777" w:rsidR="00B8178D" w:rsidRDefault="00B8178D" w:rsidP="00BB5BE9">
      <w:pPr>
        <w:spacing w:line="240" w:lineRule="auto"/>
      </w:pPr>
      <w:r>
        <w:separator/>
      </w:r>
    </w:p>
  </w:footnote>
  <w:footnote w:type="continuationSeparator" w:id="0">
    <w:p w14:paraId="6C179C00" w14:textId="77777777" w:rsidR="00B8178D" w:rsidRDefault="00B8178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3BB3B" w14:textId="77777777" w:rsidR="00BB5BE9" w:rsidRPr="005D389A" w:rsidRDefault="00766633" w:rsidP="00BB5BE9">
    <w:pPr>
      <w:pStyle w:val="Header"/>
    </w:pPr>
    <w:sdt>
      <w:sdtPr>
        <w:tag w:val="X_StaticLogo"/>
        <w:id w:val="-1429885881"/>
      </w:sdtPr>
      <w:sdtEndPr/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771232E9" wp14:editId="10381048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C39A6" w14:textId="77777777" w:rsidR="00F36CF1" w:rsidRPr="005D389A" w:rsidRDefault="00766633" w:rsidP="00DB1DC2">
    <w:pPr>
      <w:pStyle w:val="Header"/>
    </w:pPr>
    <w:sdt>
      <w:sdtPr>
        <w:tag w:val="X_StaticLogo"/>
        <w:id w:val="1410575528"/>
      </w:sdtPr>
      <w:sdtEndPr/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1D5428B" wp14:editId="7D66A4A9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5E5103"/>
    <w:multiLevelType w:val="multilevel"/>
    <w:tmpl w:val="6E00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112708"/>
    <w:multiLevelType w:val="hybridMultilevel"/>
    <w:tmpl w:val="54909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B0939"/>
    <w:multiLevelType w:val="multilevel"/>
    <w:tmpl w:val="0756E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660B84"/>
    <w:multiLevelType w:val="hybridMultilevel"/>
    <w:tmpl w:val="E64A6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C4"/>
    <w:rsid w:val="00043F57"/>
    <w:rsid w:val="000D5AAC"/>
    <w:rsid w:val="001353E7"/>
    <w:rsid w:val="00162F04"/>
    <w:rsid w:val="00165731"/>
    <w:rsid w:val="00185617"/>
    <w:rsid w:val="00193DE7"/>
    <w:rsid w:val="0023767A"/>
    <w:rsid w:val="002573EE"/>
    <w:rsid w:val="0027064C"/>
    <w:rsid w:val="00271BC3"/>
    <w:rsid w:val="00281765"/>
    <w:rsid w:val="002F3ED7"/>
    <w:rsid w:val="00332116"/>
    <w:rsid w:val="003800D4"/>
    <w:rsid w:val="003A2D90"/>
    <w:rsid w:val="003D57C4"/>
    <w:rsid w:val="003F0592"/>
    <w:rsid w:val="003F4325"/>
    <w:rsid w:val="00406E7D"/>
    <w:rsid w:val="004216BF"/>
    <w:rsid w:val="004755F4"/>
    <w:rsid w:val="004C2489"/>
    <w:rsid w:val="004F3549"/>
    <w:rsid w:val="004F66FC"/>
    <w:rsid w:val="00546823"/>
    <w:rsid w:val="00563484"/>
    <w:rsid w:val="005A48B2"/>
    <w:rsid w:val="005B778B"/>
    <w:rsid w:val="005D389A"/>
    <w:rsid w:val="005E60FA"/>
    <w:rsid w:val="00640226"/>
    <w:rsid w:val="00692DB6"/>
    <w:rsid w:val="006A45F6"/>
    <w:rsid w:val="007474C7"/>
    <w:rsid w:val="00766633"/>
    <w:rsid w:val="007D3643"/>
    <w:rsid w:val="007E5CA0"/>
    <w:rsid w:val="008716F6"/>
    <w:rsid w:val="008B5EF4"/>
    <w:rsid w:val="008D353F"/>
    <w:rsid w:val="008E04F6"/>
    <w:rsid w:val="008E3CA6"/>
    <w:rsid w:val="008E42E5"/>
    <w:rsid w:val="009A0420"/>
    <w:rsid w:val="009D7A5D"/>
    <w:rsid w:val="00A131E9"/>
    <w:rsid w:val="00A42353"/>
    <w:rsid w:val="00A728F3"/>
    <w:rsid w:val="00AB3BE3"/>
    <w:rsid w:val="00AB644E"/>
    <w:rsid w:val="00AF1542"/>
    <w:rsid w:val="00B10389"/>
    <w:rsid w:val="00B444AA"/>
    <w:rsid w:val="00B8178D"/>
    <w:rsid w:val="00B952D8"/>
    <w:rsid w:val="00BB5BE9"/>
    <w:rsid w:val="00C20D00"/>
    <w:rsid w:val="00CC7F9D"/>
    <w:rsid w:val="00DB1DC2"/>
    <w:rsid w:val="00DD519E"/>
    <w:rsid w:val="00DD7F07"/>
    <w:rsid w:val="00DE5DD2"/>
    <w:rsid w:val="00E72503"/>
    <w:rsid w:val="00F03D8B"/>
    <w:rsid w:val="00F36CF1"/>
    <w:rsid w:val="00F552C0"/>
    <w:rsid w:val="00F70DEB"/>
    <w:rsid w:val="00F77177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65F1D4"/>
  <w15:docId w15:val="{F0ACD67C-867D-4B75-92C7-B94A81F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5D"/>
    <w:pPr>
      <w:spacing w:after="0" w:line="260" w:lineRule="atLeast"/>
    </w:pPr>
    <w:rPr>
      <w:rFonts w:ascii="Arial" w:eastAsia="Times New Roman" w:hAnsi="Arial" w:cs="Times New Roman"/>
      <w:sz w:val="19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leChar">
    <w:name w:val="Title Char"/>
    <w:basedOn w:val="DefaultParagraphFont"/>
    <w:link w:val="Title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8D353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53F"/>
    <w:rPr>
      <w:b/>
      <w:bCs/>
      <w:i/>
      <w:iCs/>
      <w:lang w:val="en-GB"/>
    </w:rPr>
  </w:style>
  <w:style w:type="character" w:styleId="SubtleReference">
    <w:name w:val="Subtle Reference"/>
    <w:basedOn w:val="DefaultParagraphFont"/>
    <w:uiPriority w:val="31"/>
    <w:rsid w:val="008D353F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53F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Header">
    <w:name w:val="header"/>
    <w:basedOn w:val="Normal"/>
    <w:link w:val="Header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BB5BE9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BB5BE9"/>
    <w:rPr>
      <w:sz w:val="15"/>
      <w:lang w:val="en-GB"/>
    </w:rPr>
  </w:style>
  <w:style w:type="character" w:styleId="PlaceholderText">
    <w:name w:val="Placeholder Text"/>
    <w:basedOn w:val="DefaultParagraphFont"/>
    <w:uiPriority w:val="99"/>
    <w:semiHidden/>
    <w:rsid w:val="00270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Footer"/>
    <w:next w:val="Normal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Footer"/>
    <w:qFormat/>
    <w:rsid w:val="00F36CF1"/>
    <w:pPr>
      <w:spacing w:after="400"/>
    </w:pPr>
  </w:style>
  <w:style w:type="character" w:styleId="Emphasis">
    <w:name w:val="Emphasis"/>
    <w:basedOn w:val="DefaultParagraphFont"/>
    <w:uiPriority w:val="20"/>
    <w:rsid w:val="005D389A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D389A"/>
  </w:style>
  <w:style w:type="paragraph" w:styleId="EnvelopeAddress">
    <w:name w:val="envelope address"/>
    <w:basedOn w:val="Normal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EnvelopeReturn">
    <w:name w:val="envelope return"/>
    <w:basedOn w:val="Normal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389A"/>
    <w:rPr>
      <w:i/>
      <w:iCs/>
      <w:sz w:val="19"/>
      <w:lang w:val="fr-CH"/>
    </w:rPr>
  </w:style>
  <w:style w:type="character" w:styleId="EndnoteReference">
    <w:name w:val="endnote reference"/>
    <w:basedOn w:val="DefaultParagraphFont"/>
    <w:uiPriority w:val="99"/>
    <w:semiHidden/>
    <w:unhideWhenUsed/>
    <w:rsid w:val="005D389A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5D389A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Quote">
    <w:name w:val="Quote"/>
    <w:basedOn w:val="Normal"/>
    <w:next w:val="Normal"/>
    <w:link w:val="Quote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QuoteChar">
    <w:name w:val="Quote Char"/>
    <w:basedOn w:val="DefaultParagraphFont"/>
    <w:link w:val="Quote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Cite">
    <w:name w:val="HTML Cite"/>
    <w:basedOn w:val="DefaultParagraphFont"/>
    <w:uiPriority w:val="99"/>
    <w:semiHidden/>
    <w:unhideWhenUsed/>
    <w:rsid w:val="005D389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89A"/>
    <w:rPr>
      <w:sz w:val="20"/>
      <w:szCs w:val="20"/>
      <w:lang w:val="fr-CH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9A"/>
    <w:rPr>
      <w:sz w:val="19"/>
      <w:lang w:val="fr-CH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89A"/>
    <w:rPr>
      <w:sz w:val="19"/>
      <w:lang w:val="fr-CH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389A"/>
    <w:rPr>
      <w:sz w:val="16"/>
      <w:szCs w:val="16"/>
      <w:lang w:val="fr-CH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eChar">
    <w:name w:val="Date Char"/>
    <w:basedOn w:val="DefaultParagraphFont"/>
    <w:link w:val="Date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DefaultParagraphFont"/>
    <w:uiPriority w:val="99"/>
    <w:semiHidden/>
    <w:unhideWhenUsed/>
    <w:rsid w:val="005D389A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5D389A"/>
    <w:rPr>
      <w:b/>
      <w:bCs/>
    </w:rPr>
  </w:style>
  <w:style w:type="character" w:styleId="SubtleEmphasis">
    <w:name w:val="Subtle Emphasis"/>
    <w:basedOn w:val="DefaultParagraphFont"/>
    <w:uiPriority w:val="19"/>
    <w:rsid w:val="005D389A"/>
    <w:rPr>
      <w:i/>
      <w:iCs/>
      <w:color w:val="818181" w:themeColor="text1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Sample">
    <w:name w:val="HTML Sample"/>
    <w:basedOn w:val="DefaultParagraphFont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Closing">
    <w:name w:val="Closing"/>
    <w:basedOn w:val="Normal"/>
    <w:link w:val="Clos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D389A"/>
    <w:rPr>
      <w:sz w:val="19"/>
      <w:lang w:val="fr-CH"/>
    </w:rPr>
  </w:style>
  <w:style w:type="table" w:styleId="LightGrid">
    <w:name w:val="Light Grid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ColorfulGrid">
    <w:name w:val="Colorful Grid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DefaultParagraphFont"/>
    <w:uiPriority w:val="99"/>
    <w:semiHidden/>
    <w:unhideWhenUsed/>
    <w:rsid w:val="005D389A"/>
    <w:rPr>
      <w:color w:val="265896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2">
    <w:name w:val="List 2"/>
    <w:basedOn w:val="Normal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3">
    <w:name w:val="List 3"/>
    <w:basedOn w:val="Normal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4">
    <w:name w:val="List 4"/>
    <w:basedOn w:val="Normal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5">
    <w:name w:val="List 5"/>
    <w:basedOn w:val="Normal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">
    <w:name w:val="List Number"/>
    <w:basedOn w:val="Normal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2">
    <w:name w:val="List Number 2"/>
    <w:basedOn w:val="Normal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3">
    <w:name w:val="List Number 3"/>
    <w:basedOn w:val="Normal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4">
    <w:name w:val="List Number 4"/>
    <w:basedOn w:val="Normal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Number5">
    <w:name w:val="List Number 5"/>
    <w:basedOn w:val="Normal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">
    <w:name w:val="List Bullet"/>
    <w:basedOn w:val="Normal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2">
    <w:name w:val="List Bullet 2"/>
    <w:basedOn w:val="Normal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3">
    <w:name w:val="List Bullet 3"/>
    <w:basedOn w:val="Normal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4">
    <w:name w:val="List Bullet 4"/>
    <w:basedOn w:val="Normal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Bullet5">
    <w:name w:val="List Bullet 5"/>
    <w:basedOn w:val="Normal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List">
    <w:name w:val="Light List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2">
    <w:name w:val="List Continue 2"/>
    <w:basedOn w:val="Normal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3">
    <w:name w:val="List Continue 3"/>
    <w:basedOn w:val="Normal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4">
    <w:name w:val="List Continue 4"/>
    <w:basedOn w:val="Normal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stContinue5">
    <w:name w:val="List Continue 5"/>
    <w:basedOn w:val="Normal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ColorfulList">
    <w:name w:val="Colorful List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arkList">
    <w:name w:val="Dark List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MediumList1">
    <w:name w:val="Medium Lis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basedOn w:val="DefaultParagraphFont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389A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89A"/>
    <w:rPr>
      <w:sz w:val="20"/>
      <w:szCs w:val="20"/>
      <w:lang w:val="fr-CH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89A"/>
    <w:rPr>
      <w:sz w:val="20"/>
      <w:szCs w:val="20"/>
      <w:lang w:val="fr-CH"/>
    </w:rPr>
  </w:style>
  <w:style w:type="character" w:styleId="LineNumber">
    <w:name w:val="line number"/>
    <w:basedOn w:val="DefaultParagraphFont"/>
    <w:uiPriority w:val="99"/>
    <w:semiHidden/>
    <w:unhideWhenUsed/>
    <w:rsid w:val="005D389A"/>
  </w:style>
  <w:style w:type="character" w:styleId="PageNumber">
    <w:name w:val="page number"/>
    <w:basedOn w:val="DefaultParagraphFont"/>
    <w:uiPriority w:val="99"/>
    <w:semiHidden/>
    <w:unhideWhenUsed/>
    <w:rsid w:val="005D38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89A"/>
    <w:rPr>
      <w:b/>
      <w:bCs/>
      <w:sz w:val="20"/>
      <w:szCs w:val="20"/>
      <w:lang w:val="fr-CH"/>
    </w:rPr>
  </w:style>
  <w:style w:type="table" w:styleId="LightShading">
    <w:name w:val="Light Shading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stParagraph">
    <w:name w:val="List Paragraph"/>
    <w:basedOn w:val="Normal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D38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D389A"/>
    <w:rPr>
      <w:sz w:val="19"/>
      <w:lang w:val="fr-CH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389A"/>
    <w:rPr>
      <w:sz w:val="19"/>
      <w:lang w:val="fr-CH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D389A"/>
    <w:rPr>
      <w:sz w:val="19"/>
      <w:lang w:val="fr-CH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D389A"/>
    <w:rPr>
      <w:sz w:val="16"/>
      <w:szCs w:val="16"/>
      <w:lang w:val="fr-CH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D389A"/>
    <w:rPr>
      <w:sz w:val="19"/>
      <w:lang w:val="fr-CH"/>
    </w:rPr>
  </w:style>
  <w:style w:type="paragraph" w:styleId="NormalIndent">
    <w:name w:val="Normal Indent"/>
    <w:basedOn w:val="Normal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389A"/>
    <w:rPr>
      <w:sz w:val="19"/>
      <w:lang w:val="fr-CH"/>
    </w:rPr>
  </w:style>
  <w:style w:type="paragraph" w:styleId="NoSpacing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389A"/>
    <w:rPr>
      <w:sz w:val="19"/>
      <w:lang w:val="fr-CH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389A"/>
    <w:rPr>
      <w:sz w:val="19"/>
      <w:lang w:val="fr-CH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TableClassic1">
    <w:name w:val="Table Classic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3">
    <w:name w:val="Grid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2">
    <w:name w:val="List Table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3">
    <w:name w:val="List Table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xt">
    <w:name w:val="macro"/>
    <w:link w:val="MacroTex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leTheme">
    <w:name w:val="Table Theme"/>
    <w:basedOn w:val="TableNorma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389A"/>
    <w:rPr>
      <w:sz w:val="19"/>
      <w:lang w:val="fr-CH"/>
    </w:rPr>
  </w:style>
  <w:style w:type="character" w:styleId="BookTitle">
    <w:name w:val="Book Title"/>
    <w:basedOn w:val="DefaultParagraphFont"/>
    <w:uiPriority w:val="33"/>
    <w:rsid w:val="005D389A"/>
    <w:rPr>
      <w:b/>
      <w:bCs/>
      <w:i/>
      <w:iCs/>
      <w:spacing w:val="5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TOAHeading">
    <w:name w:val="toa heading"/>
    <w:basedOn w:val="Normal"/>
    <w:next w:val="Normal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ghtShading-Accent1">
    <w:name w:val="Light Shading Accent 1"/>
    <w:basedOn w:val="TableNorma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MediumShading1">
    <w:name w:val="Medium Shading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DefaultParagraphFont"/>
    <w:uiPriority w:val="99"/>
    <w:semiHidden/>
    <w:unhideWhenUsed/>
    <w:rsid w:val="005D3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bst.com/youtu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obst.com/twi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RU_28501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boiler plate 2018 RU_28501.dotx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Alex Gudrun</cp:lastModifiedBy>
  <cp:revision>2</cp:revision>
  <cp:lastPrinted>2015-02-06T09:00:00Z</cp:lastPrinted>
  <dcterms:created xsi:type="dcterms:W3CDTF">2021-10-08T13:10:00Z</dcterms:created>
  <dcterms:modified xsi:type="dcterms:W3CDTF">2021-10-08T13:10:00Z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